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7" w:rsidRDefault="0022694C">
      <w:pPr>
        <w:rPr>
          <w:rFonts w:ascii="Arial" w:hAnsi="Arial" w:cs="Arial"/>
          <w:color w:val="4C4C4C"/>
          <w:sz w:val="24"/>
          <w:szCs w:val="24"/>
        </w:rPr>
      </w:pPr>
      <w:r w:rsidRPr="0022694C">
        <w:rPr>
          <w:rFonts w:ascii="Arial" w:hAnsi="Arial" w:cs="Arial"/>
          <w:color w:val="4C4C4C"/>
          <w:sz w:val="24"/>
          <w:szCs w:val="24"/>
        </w:rPr>
        <w:t xml:space="preserve">Stil, Sınıf ve </w:t>
      </w:r>
      <w:proofErr w:type="gramStart"/>
      <w:r w:rsidRPr="0022694C">
        <w:rPr>
          <w:rFonts w:ascii="Arial" w:hAnsi="Arial" w:cs="Arial"/>
          <w:color w:val="4C4C4C"/>
          <w:sz w:val="24"/>
          <w:szCs w:val="24"/>
        </w:rPr>
        <w:t>karizma…doğru</w:t>
      </w:r>
      <w:proofErr w:type="gramEnd"/>
      <w:r w:rsidRPr="0022694C">
        <w:rPr>
          <w:rFonts w:ascii="Arial" w:hAnsi="Arial" w:cs="Arial"/>
          <w:color w:val="4C4C4C"/>
          <w:sz w:val="24"/>
          <w:szCs w:val="24"/>
        </w:rPr>
        <w:t xml:space="preserve"> tasarım harikalar yaratır. Otel ve ofisleri </w:t>
      </w:r>
      <w:proofErr w:type="spellStart"/>
      <w:r w:rsidRPr="0022694C">
        <w:rPr>
          <w:rFonts w:ascii="Arial" w:hAnsi="Arial" w:cs="Arial"/>
          <w:color w:val="4C4C4C"/>
          <w:sz w:val="24"/>
          <w:szCs w:val="24"/>
        </w:rPr>
        <w:t>modulyss</w:t>
      </w:r>
      <w:proofErr w:type="spellEnd"/>
      <w:r w:rsidRPr="0022694C">
        <w:rPr>
          <w:rFonts w:ascii="Arial" w:hAnsi="Arial" w:cs="Arial"/>
          <w:color w:val="4C4C4C"/>
          <w:sz w:val="24"/>
          <w:szCs w:val="24"/>
        </w:rPr>
        <w:t xml:space="preserve">® Alternative100 karo halıları ile yeni bir seviyeye taşıyın. Alternative100 Cambridge koleksiyonu ile muhteşem bir uyum sağlayan son derece güzel ve çekici renklerinin yanı sıra, orijinal yapısı ile </w:t>
      </w:r>
      <w:proofErr w:type="gramStart"/>
      <w:r w:rsidRPr="0022694C">
        <w:rPr>
          <w:rFonts w:ascii="Arial" w:hAnsi="Arial" w:cs="Arial"/>
          <w:color w:val="4C4C4C"/>
          <w:sz w:val="24"/>
          <w:szCs w:val="24"/>
        </w:rPr>
        <w:t>mekanlara</w:t>
      </w:r>
      <w:proofErr w:type="gramEnd"/>
      <w:r w:rsidRPr="0022694C">
        <w:rPr>
          <w:rFonts w:ascii="Arial" w:hAnsi="Arial" w:cs="Arial"/>
          <w:color w:val="4C4C4C"/>
          <w:sz w:val="24"/>
          <w:szCs w:val="24"/>
        </w:rPr>
        <w:t xml:space="preserve"> şahane bir </w:t>
      </w:r>
      <w:proofErr w:type="spellStart"/>
      <w:r w:rsidRPr="0022694C">
        <w:rPr>
          <w:rFonts w:ascii="Arial" w:hAnsi="Arial" w:cs="Arial"/>
          <w:color w:val="4C4C4C"/>
          <w:sz w:val="24"/>
          <w:szCs w:val="24"/>
        </w:rPr>
        <w:t>zerafet</w:t>
      </w:r>
      <w:proofErr w:type="spellEnd"/>
      <w:r w:rsidRPr="0022694C">
        <w:rPr>
          <w:rFonts w:ascii="Arial" w:hAnsi="Arial" w:cs="Arial"/>
          <w:color w:val="4C4C4C"/>
          <w:sz w:val="24"/>
          <w:szCs w:val="24"/>
        </w:rPr>
        <w:t xml:space="preserve"> katar. Bu stil sahibi, lüks görünümlü </w:t>
      </w:r>
      <w:proofErr w:type="gramStart"/>
      <w:r w:rsidRPr="0022694C">
        <w:rPr>
          <w:rFonts w:ascii="Arial" w:hAnsi="Arial" w:cs="Arial"/>
          <w:color w:val="4C4C4C"/>
          <w:sz w:val="24"/>
          <w:szCs w:val="24"/>
        </w:rPr>
        <w:t>ekolojik</w:t>
      </w:r>
      <w:proofErr w:type="gramEnd"/>
      <w:r w:rsidRPr="0022694C">
        <w:rPr>
          <w:rFonts w:ascii="Arial" w:hAnsi="Arial" w:cs="Arial"/>
          <w:color w:val="4C4C4C"/>
          <w:sz w:val="24"/>
          <w:szCs w:val="24"/>
        </w:rPr>
        <w:t xml:space="preserve"> bukle havlı karo halı 100% geri dönüştürülmüş naylon iplikten (ECONYL®) üretilmiştir.</w:t>
      </w:r>
    </w:p>
    <w:p w:rsidR="007B3084" w:rsidRPr="007B3084" w:rsidRDefault="007B3084" w:rsidP="007B3084">
      <w:r w:rsidRPr="007B3084">
        <w:rPr>
          <w:b/>
        </w:rPr>
        <w:t>İplik Cinsi :</w:t>
      </w:r>
      <w:r w:rsidRPr="007B3084">
        <w:t xml:space="preserve"> % 100 ECONYL® </w:t>
      </w:r>
    </w:p>
    <w:p w:rsidR="007B3084" w:rsidRPr="007B3084" w:rsidRDefault="007B3084" w:rsidP="007B3084">
      <w:r w:rsidRPr="007B3084">
        <w:t xml:space="preserve">                     % 100 </w:t>
      </w:r>
      <w:proofErr w:type="spellStart"/>
      <w:r w:rsidRPr="007B3084">
        <w:t>Spaced</w:t>
      </w:r>
      <w:proofErr w:type="spellEnd"/>
      <w:r w:rsidRPr="007B3084">
        <w:t xml:space="preserve"> </w:t>
      </w:r>
      <w:proofErr w:type="spellStart"/>
      <w:r w:rsidRPr="007B3084">
        <w:t>Dyed</w:t>
      </w:r>
      <w:proofErr w:type="spellEnd"/>
      <w:r w:rsidRPr="007B3084">
        <w:t xml:space="preserve"> </w:t>
      </w:r>
      <w:proofErr w:type="spellStart"/>
      <w:r w:rsidRPr="007B3084">
        <w:t>Nylon</w:t>
      </w:r>
      <w:proofErr w:type="spellEnd"/>
    </w:p>
    <w:p w:rsidR="007B3084" w:rsidRPr="007B3084" w:rsidRDefault="007B3084" w:rsidP="007B3084">
      <w:r w:rsidRPr="007B3084">
        <w:rPr>
          <w:b/>
        </w:rPr>
        <w:t xml:space="preserve">Toplam </w:t>
      </w:r>
      <w:proofErr w:type="gramStart"/>
      <w:r w:rsidRPr="007B3084">
        <w:rPr>
          <w:b/>
        </w:rPr>
        <w:t>kalınlık :</w:t>
      </w:r>
      <w:r w:rsidRPr="007B3084">
        <w:t xml:space="preserve"> 6</w:t>
      </w:r>
      <w:proofErr w:type="gramEnd"/>
      <w:r w:rsidRPr="007B3084">
        <w:t>.50mm</w:t>
      </w:r>
    </w:p>
    <w:p w:rsidR="007B3084" w:rsidRPr="007B3084" w:rsidRDefault="007B3084" w:rsidP="007B3084">
      <w:r w:rsidRPr="007B3084">
        <w:rPr>
          <w:b/>
        </w:rPr>
        <w:t xml:space="preserve">Hav </w:t>
      </w:r>
      <w:proofErr w:type="gramStart"/>
      <w:r w:rsidRPr="007B3084">
        <w:rPr>
          <w:b/>
        </w:rPr>
        <w:t>Yüksekliği :</w:t>
      </w:r>
      <w:r w:rsidRPr="007B3084">
        <w:t xml:space="preserve"> 3</w:t>
      </w:r>
      <w:proofErr w:type="gramEnd"/>
      <w:r w:rsidRPr="007B3084">
        <w:t>.40 mm</w:t>
      </w:r>
    </w:p>
    <w:p w:rsidR="007B3084" w:rsidRPr="007B3084" w:rsidRDefault="007B3084" w:rsidP="007B3084">
      <w:r w:rsidRPr="007B3084">
        <w:rPr>
          <w:b/>
        </w:rPr>
        <w:t xml:space="preserve">Akustik </w:t>
      </w:r>
      <w:proofErr w:type="gramStart"/>
      <w:r w:rsidRPr="007B3084">
        <w:rPr>
          <w:b/>
        </w:rPr>
        <w:t>Performansı :</w:t>
      </w:r>
      <w:r w:rsidRPr="007B3084">
        <w:t xml:space="preserve"> 33</w:t>
      </w:r>
      <w:proofErr w:type="gramEnd"/>
      <w:r w:rsidRPr="007B3084">
        <w:t xml:space="preserve"> </w:t>
      </w:r>
      <w:proofErr w:type="spellStart"/>
      <w:r w:rsidRPr="007B3084">
        <w:t>dB</w:t>
      </w:r>
      <w:proofErr w:type="spellEnd"/>
    </w:p>
    <w:p w:rsidR="007B3084" w:rsidRPr="0022694C" w:rsidRDefault="007B3084">
      <w:pPr>
        <w:rPr>
          <w:sz w:val="24"/>
          <w:szCs w:val="24"/>
        </w:rPr>
      </w:pPr>
      <w:bookmarkStart w:id="0" w:name="_GoBack"/>
      <w:bookmarkEnd w:id="0"/>
    </w:p>
    <w:sectPr w:rsidR="007B3084" w:rsidRPr="0022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C"/>
    <w:rsid w:val="0022694C"/>
    <w:rsid w:val="007B3084"/>
    <w:rsid w:val="008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2</cp:revision>
  <dcterms:created xsi:type="dcterms:W3CDTF">2015-09-16T14:41:00Z</dcterms:created>
  <dcterms:modified xsi:type="dcterms:W3CDTF">2015-10-06T14:02:00Z</dcterms:modified>
</cp:coreProperties>
</file>