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420F" w:rsidRDefault="00D7420F">
      <w:r>
        <w:t>PVC kaplı panel alternatifleri; ofis, server – bilgisayar odaları gibi yoğun sirkülasyonunu olduğu bütün ticari alanlarda tercih edilmektedir. Kullanıcının ihtiyacına yönelik olarak üst yüzey kaplamasında heterojen / homojen</w:t>
      </w:r>
      <w:r w:rsidR="001D1171">
        <w:t xml:space="preserve"> / iletken</w:t>
      </w:r>
      <w:r>
        <w:t xml:space="preserve"> ticari tip PVC zemin kaplamaları önerilmektedir. Panel alt yüzey kaplamalar</w:t>
      </w:r>
      <w:r w:rsidR="004D21EE">
        <w:t xml:space="preserve">ında alüminyum folyo </w:t>
      </w:r>
      <w:r>
        <w:t xml:space="preserve">veya galvanize çelik kaplama alternatifleri bulunmaktadır. </w:t>
      </w:r>
    </w:p>
    <w:p w:rsidR="00061842" w:rsidRPr="00CA0849" w:rsidRDefault="00061842" w:rsidP="00061842">
      <w:r>
        <w:t>Kullanım alanları ;</w:t>
      </w:r>
    </w:p>
    <w:p w:rsidR="00061842" w:rsidRDefault="00061842" w:rsidP="00061842">
      <w:r>
        <w:t>Ofis, eğitim, banka, mağaza/AVM, havalimanı, konaklama, data center, call center, hastane/poliklinik, üretim/fabrika alanları, fuar alanları, stüdyolar</w:t>
      </w:r>
    </w:p>
    <w:p w:rsidR="00061842" w:rsidRDefault="00061842"/>
    <w:p w:rsidR="008B75B7" w:rsidRDefault="008B75B7"/>
    <w:p w:rsidR="008B75B7" w:rsidRDefault="008B75B7"/>
    <w:tbl>
      <w:tblPr>
        <w:tblW w:w="89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397"/>
        <w:gridCol w:w="1243"/>
        <w:gridCol w:w="196"/>
        <w:gridCol w:w="2700"/>
        <w:gridCol w:w="1120"/>
        <w:gridCol w:w="1120"/>
      </w:tblGrid>
      <w:tr w:rsidR="0011207F" w:rsidRPr="008C3D40" w:rsidTr="007D0BD6">
        <w:trPr>
          <w:trHeight w:val="402"/>
        </w:trPr>
        <w:tc>
          <w:tcPr>
            <w:tcW w:w="7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ONTO P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G</w:t>
            </w:r>
            <w:r w:rsidR="007D0BD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Ca-30</w:t>
            </w:r>
            <w:r w:rsidRPr="008C3D4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 PANEL</w:t>
            </w:r>
            <w:r w:rsidR="007D0BD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LER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</w:p>
        </w:tc>
      </w:tr>
      <w:tr w:rsidR="0011207F" w:rsidRPr="008C3D40" w:rsidTr="007D0BD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11207F" w:rsidRPr="008C3D40" w:rsidTr="007D0BD6">
        <w:trPr>
          <w:trHeight w:val="259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7F" w:rsidRDefault="0011207F" w:rsidP="005C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ONTO</w:t>
            </w:r>
            <w:r w:rsidRPr="008C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 xml:space="preserve">PVC kaplı </w:t>
            </w:r>
          </w:p>
          <w:p w:rsidR="0011207F" w:rsidRPr="008C3D40" w:rsidRDefault="0011207F" w:rsidP="005C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PG</w:t>
            </w:r>
            <w:r w:rsidR="007D0B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Ca-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30</w:t>
            </w:r>
            <w:r w:rsidR="007D0B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8C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Paneller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600 x 600 mm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1207F" w:rsidRPr="008C3D40" w:rsidTr="007D0BD6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İç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</w:t>
            </w:r>
            <w:r w:rsidRPr="008C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olgu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207F" w:rsidRPr="008C3D40" w:rsidRDefault="00382436" w:rsidP="005C0AEF">
            <w:pPr>
              <w:spacing w:after="0" w:line="240" w:lineRule="auto"/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1580 kg/m³ Yoğunluklu, </w:t>
            </w:r>
            <w:r w:rsidRPr="008D72CC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28 mm</w:t>
            </w: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 Monoblok Kalsiyum Sülfat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</w:p>
        </w:tc>
      </w:tr>
      <w:tr w:rsidR="0011207F" w:rsidRPr="008C3D40" w:rsidTr="007D0BD6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Üst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aplama  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2mm Antistatik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PVC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</w:p>
        </w:tc>
      </w:tr>
      <w:tr w:rsidR="0011207F" w:rsidRPr="008C3D40" w:rsidTr="007D0BD6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Alt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aplama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0,5 mm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alvanize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elik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1207F" w:rsidRPr="008C3D40" w:rsidTr="007D0BD6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Kenar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aplama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0,40 mm PVC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1207F" w:rsidRPr="008C3D40" w:rsidTr="007D0BD6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Sistem Ağırlığı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7F" w:rsidRPr="008C3D40" w:rsidRDefault="007D0BD6" w:rsidP="005C0AE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60,6</w:t>
            </w:r>
            <w:r w:rsidR="0011207F"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11207F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/</w:t>
            </w:r>
            <w:r w:rsidR="0011207F"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82,2</w:t>
            </w:r>
            <w:r w:rsidR="0011207F"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kg/m²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1207F" w:rsidRPr="008C3D40" w:rsidTr="007D0BD6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11207F" w:rsidRPr="008C3D40" w:rsidTr="007D0BD6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Ayak Düşey Yük Kapasitesi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2,3 kN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EN 12825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11207F" w:rsidRPr="008C3D40" w:rsidTr="007D0BD6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Maksimum Yük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7F" w:rsidRPr="008C3D40" w:rsidRDefault="007D0BD6" w:rsidP="005C0AEF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6,4</w:t>
            </w:r>
            <w:r w:rsidR="0011207F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10,4</w:t>
            </w:r>
            <w:r w:rsidR="0011207F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kN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11207F" w:rsidRPr="008C3D40" w:rsidTr="007D0BD6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 Yükü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207F" w:rsidRPr="008C3D40" w:rsidRDefault="007D0BD6" w:rsidP="005C0AEF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2,1</w:t>
            </w:r>
            <w:r w:rsidR="0011207F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3,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5</w:t>
            </w:r>
            <w:r w:rsidR="0011207F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kN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11207F" w:rsidRPr="008C3D40" w:rsidTr="007D0BD6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 Sınıfı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7F" w:rsidRPr="008C3D40" w:rsidRDefault="007D0BD6" w:rsidP="005C0AEF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2A</w:t>
            </w:r>
            <w:r w:rsidR="0011207F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5A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11207F" w:rsidRPr="008C3D40" w:rsidTr="007D0BD6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Noktasal Yük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1207F" w:rsidRPr="008C3D40" w:rsidRDefault="0089551B" w:rsidP="005C0AEF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4,0</w:t>
            </w:r>
            <w:r w:rsidR="0011207F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6,0</w:t>
            </w:r>
            <w:r w:rsidR="0011207F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kN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CISCA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11207F" w:rsidRPr="008C3D40" w:rsidTr="007D0BD6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Yayılı Yük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7F" w:rsidRPr="008C3D40" w:rsidRDefault="0089551B" w:rsidP="005C0AEF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22,5</w:t>
            </w:r>
            <w:r w:rsidR="0011207F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30</w:t>
            </w:r>
            <w:bookmarkStart w:id="0" w:name="_GoBack"/>
            <w:bookmarkEnd w:id="0"/>
            <w:r w:rsidR="0011207F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kN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11207F" w:rsidRPr="008C3D40" w:rsidTr="007D0BD6">
        <w:trPr>
          <w:trHeight w:val="25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07F" w:rsidRPr="008C3D40" w:rsidRDefault="0011207F" w:rsidP="005C0AE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</w:p>
        </w:tc>
      </w:tr>
    </w:tbl>
    <w:p w:rsidR="008B75B7" w:rsidRDefault="008B75B7"/>
    <w:p w:rsidR="00D7420F" w:rsidRDefault="00D7420F"/>
    <w:p w:rsidR="00F40E2C" w:rsidRPr="00D7420F" w:rsidRDefault="00F40E2C"/>
    <w:sectPr w:rsidR="00F40E2C" w:rsidRPr="00D7420F" w:rsidSect="00D742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20F"/>
    <w:rsid w:val="00061842"/>
    <w:rsid w:val="0009029C"/>
    <w:rsid w:val="0011207F"/>
    <w:rsid w:val="001D1171"/>
    <w:rsid w:val="00382436"/>
    <w:rsid w:val="004D21EE"/>
    <w:rsid w:val="007D0BD6"/>
    <w:rsid w:val="007E4F81"/>
    <w:rsid w:val="0089551B"/>
    <w:rsid w:val="008B75B7"/>
    <w:rsid w:val="008C3D40"/>
    <w:rsid w:val="008E709B"/>
    <w:rsid w:val="00A7581D"/>
    <w:rsid w:val="00D7420F"/>
    <w:rsid w:val="00E25103"/>
    <w:rsid w:val="00F4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0280"/>
  <w15:docId w15:val="{90D0CDC0-78FD-44FE-A00A-2220AEBE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40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Unigen</dc:creator>
  <cp:lastModifiedBy>Burcu Umucu</cp:lastModifiedBy>
  <cp:revision>16</cp:revision>
  <dcterms:created xsi:type="dcterms:W3CDTF">2015-10-08T10:28:00Z</dcterms:created>
  <dcterms:modified xsi:type="dcterms:W3CDTF">2021-04-26T01:18:00Z</dcterms:modified>
</cp:coreProperties>
</file>